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3040"/>
        <w:gridCol w:w="1860"/>
        <w:gridCol w:w="1640"/>
      </w:tblGrid>
      <w:tr w:rsidR="00DA5F8A">
        <w:trPr>
          <w:trHeight w:val="230"/>
        </w:trPr>
        <w:tc>
          <w:tcPr>
            <w:tcW w:w="2880" w:type="dxa"/>
            <w:vAlign w:val="bottom"/>
          </w:tcPr>
          <w:p w:rsidR="00DA5F8A" w:rsidRDefault="00ED0F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Рассмотрено:</w:t>
            </w:r>
          </w:p>
        </w:tc>
        <w:tc>
          <w:tcPr>
            <w:tcW w:w="3040" w:type="dxa"/>
            <w:vAlign w:val="bottom"/>
          </w:tcPr>
          <w:p w:rsidR="00DA5F8A" w:rsidRDefault="00ED0F5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Согласовано:</w:t>
            </w:r>
          </w:p>
        </w:tc>
        <w:tc>
          <w:tcPr>
            <w:tcW w:w="1860" w:type="dxa"/>
            <w:vAlign w:val="bottom"/>
          </w:tcPr>
          <w:p w:rsidR="00DA5F8A" w:rsidRDefault="00ED0F5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Утверждено:</w:t>
            </w:r>
          </w:p>
        </w:tc>
        <w:tc>
          <w:tcPr>
            <w:tcW w:w="1640" w:type="dxa"/>
            <w:vAlign w:val="bottom"/>
          </w:tcPr>
          <w:p w:rsidR="00DA5F8A" w:rsidRDefault="00DA5F8A">
            <w:pPr>
              <w:rPr>
                <w:sz w:val="19"/>
                <w:szCs w:val="19"/>
              </w:rPr>
            </w:pPr>
          </w:p>
        </w:tc>
      </w:tr>
      <w:tr w:rsidR="00DA5F8A">
        <w:trPr>
          <w:trHeight w:val="230"/>
        </w:trPr>
        <w:tc>
          <w:tcPr>
            <w:tcW w:w="2880" w:type="dxa"/>
            <w:vAlign w:val="bottom"/>
          </w:tcPr>
          <w:p w:rsidR="00DA5F8A" w:rsidRDefault="00ED0F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  <w:tc>
          <w:tcPr>
            <w:tcW w:w="3040" w:type="dxa"/>
            <w:vAlign w:val="bottom"/>
          </w:tcPr>
          <w:p w:rsidR="00DA5F8A" w:rsidRDefault="00ED0F5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Совета школы</w:t>
            </w:r>
          </w:p>
        </w:tc>
        <w:tc>
          <w:tcPr>
            <w:tcW w:w="1860" w:type="dxa"/>
            <w:vAlign w:val="bottom"/>
          </w:tcPr>
          <w:p w:rsidR="00DA5F8A" w:rsidRDefault="00ED0F5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 ОО</w:t>
            </w:r>
          </w:p>
        </w:tc>
        <w:tc>
          <w:tcPr>
            <w:tcW w:w="1640" w:type="dxa"/>
            <w:vAlign w:val="bottom"/>
          </w:tcPr>
          <w:p w:rsidR="00DA5F8A" w:rsidRDefault="00BF140E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Р.Д.Акбаев</w:t>
            </w:r>
            <w:proofErr w:type="spellEnd"/>
          </w:p>
        </w:tc>
      </w:tr>
      <w:tr w:rsidR="00DA5F8A">
        <w:trPr>
          <w:trHeight w:val="231"/>
        </w:trPr>
        <w:tc>
          <w:tcPr>
            <w:tcW w:w="2880" w:type="dxa"/>
            <w:vAlign w:val="bottom"/>
          </w:tcPr>
          <w:p w:rsidR="00DA5F8A" w:rsidRDefault="00ED0F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трудового коллектива</w:t>
            </w:r>
          </w:p>
        </w:tc>
        <w:tc>
          <w:tcPr>
            <w:tcW w:w="3040" w:type="dxa"/>
            <w:vAlign w:val="bottom"/>
          </w:tcPr>
          <w:p w:rsidR="00DA5F8A" w:rsidRDefault="00ED0F56" w:rsidP="00ED0F5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 от 28.08.2017</w:t>
            </w:r>
          </w:p>
        </w:tc>
        <w:tc>
          <w:tcPr>
            <w:tcW w:w="3500" w:type="dxa"/>
            <w:gridSpan w:val="2"/>
            <w:vAlign w:val="bottom"/>
          </w:tcPr>
          <w:p w:rsidR="00DA5F8A" w:rsidRDefault="00ED0F56" w:rsidP="00ED0F5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 № 311 от 01.09.2017</w:t>
            </w:r>
          </w:p>
        </w:tc>
      </w:tr>
      <w:tr w:rsidR="00DA5F8A">
        <w:trPr>
          <w:trHeight w:val="230"/>
        </w:trPr>
        <w:tc>
          <w:tcPr>
            <w:tcW w:w="2880" w:type="dxa"/>
            <w:vAlign w:val="bottom"/>
          </w:tcPr>
          <w:p w:rsidR="00DA5F8A" w:rsidRDefault="00ED0F56" w:rsidP="00ED0F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 от 01.06.2017 г</w:t>
            </w:r>
          </w:p>
        </w:tc>
        <w:tc>
          <w:tcPr>
            <w:tcW w:w="3040" w:type="dxa"/>
            <w:vAlign w:val="bottom"/>
          </w:tcPr>
          <w:p w:rsidR="00DA5F8A" w:rsidRDefault="00DA5F8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DA5F8A" w:rsidRDefault="00DA5F8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DA5F8A" w:rsidRDefault="00DA5F8A">
            <w:pPr>
              <w:rPr>
                <w:sz w:val="20"/>
                <w:szCs w:val="20"/>
              </w:rPr>
            </w:pPr>
          </w:p>
        </w:tc>
      </w:tr>
    </w:tbl>
    <w:p w:rsidR="00DA5F8A" w:rsidRDefault="00DA5F8A">
      <w:pPr>
        <w:spacing w:line="200" w:lineRule="exact"/>
        <w:rPr>
          <w:sz w:val="24"/>
          <w:szCs w:val="24"/>
        </w:rPr>
      </w:pPr>
    </w:p>
    <w:p w:rsidR="00DA5F8A" w:rsidRDefault="00DA5F8A">
      <w:pPr>
        <w:spacing w:line="200" w:lineRule="exact"/>
        <w:rPr>
          <w:sz w:val="24"/>
          <w:szCs w:val="24"/>
        </w:rPr>
      </w:pPr>
    </w:p>
    <w:p w:rsidR="00DA5F8A" w:rsidRDefault="00DA5F8A">
      <w:pPr>
        <w:spacing w:line="200" w:lineRule="exact"/>
        <w:rPr>
          <w:sz w:val="24"/>
          <w:szCs w:val="24"/>
        </w:rPr>
      </w:pPr>
    </w:p>
    <w:p w:rsidR="00DA5F8A" w:rsidRDefault="00DA5F8A">
      <w:pPr>
        <w:spacing w:line="200" w:lineRule="exact"/>
        <w:rPr>
          <w:sz w:val="24"/>
          <w:szCs w:val="24"/>
        </w:rPr>
      </w:pPr>
    </w:p>
    <w:p w:rsidR="00DA5F8A" w:rsidRDefault="00DA5F8A">
      <w:pPr>
        <w:spacing w:line="200" w:lineRule="exact"/>
        <w:rPr>
          <w:sz w:val="24"/>
          <w:szCs w:val="24"/>
        </w:rPr>
      </w:pPr>
    </w:p>
    <w:p w:rsidR="00DA5F8A" w:rsidRDefault="00DA5F8A">
      <w:pPr>
        <w:spacing w:line="353" w:lineRule="exact"/>
        <w:rPr>
          <w:sz w:val="24"/>
          <w:szCs w:val="24"/>
        </w:rPr>
      </w:pPr>
    </w:p>
    <w:p w:rsidR="00DA5F8A" w:rsidRDefault="00ED0F56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Порядок</w:t>
      </w:r>
    </w:p>
    <w:p w:rsidR="00DA5F8A" w:rsidRDefault="00DA5F8A">
      <w:pPr>
        <w:spacing w:line="16" w:lineRule="exact"/>
        <w:rPr>
          <w:sz w:val="24"/>
          <w:szCs w:val="24"/>
        </w:rPr>
      </w:pPr>
    </w:p>
    <w:p w:rsidR="00DA5F8A" w:rsidRDefault="00ED0F56">
      <w:pPr>
        <w:spacing w:line="237" w:lineRule="auto"/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оформления возникновения, приостановления и прекращения отношений между Муниципальным казенным образовательным учреждением Ачитского городского округа «</w:t>
      </w:r>
      <w:proofErr w:type="spellStart"/>
      <w:r w:rsidR="007F6941">
        <w:rPr>
          <w:rFonts w:eastAsia="Times New Roman"/>
          <w:b/>
          <w:bCs/>
          <w:sz w:val="28"/>
          <w:szCs w:val="28"/>
        </w:rPr>
        <w:t>Нижнеарийская</w:t>
      </w:r>
      <w:proofErr w:type="spellEnd"/>
      <w:r w:rsidR="007F6941">
        <w:rPr>
          <w:rFonts w:eastAsia="Times New Roman"/>
          <w:b/>
          <w:bCs/>
          <w:sz w:val="28"/>
          <w:szCs w:val="28"/>
        </w:rPr>
        <w:t xml:space="preserve"> основная</w:t>
      </w:r>
      <w:r>
        <w:rPr>
          <w:rFonts w:eastAsia="Times New Roman"/>
          <w:b/>
          <w:bCs/>
          <w:sz w:val="28"/>
          <w:szCs w:val="28"/>
        </w:rPr>
        <w:t xml:space="preserve"> общеобразовательная школа» и обучающимися и (или) родителями (законными представителями) обучающихся</w:t>
      </w:r>
    </w:p>
    <w:p w:rsidR="00DA5F8A" w:rsidRDefault="00DA5F8A">
      <w:pPr>
        <w:spacing w:line="329" w:lineRule="exact"/>
        <w:rPr>
          <w:sz w:val="24"/>
          <w:szCs w:val="24"/>
        </w:rPr>
      </w:pPr>
    </w:p>
    <w:p w:rsidR="00DA5F8A" w:rsidRDefault="00ED0F56">
      <w:pPr>
        <w:numPr>
          <w:ilvl w:val="0"/>
          <w:numId w:val="1"/>
        </w:numPr>
        <w:tabs>
          <w:tab w:val="left" w:pos="1260"/>
        </w:tabs>
        <w:ind w:left="1260" w:hanging="29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DA5F8A" w:rsidRDefault="00DA5F8A">
      <w:pPr>
        <w:spacing w:line="13" w:lineRule="exact"/>
        <w:rPr>
          <w:sz w:val="24"/>
          <w:szCs w:val="24"/>
        </w:rPr>
      </w:pPr>
    </w:p>
    <w:p w:rsidR="00DA5F8A" w:rsidRDefault="00ED0F56">
      <w:pPr>
        <w:spacing w:line="238" w:lineRule="auto"/>
        <w:ind w:left="260" w:right="1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Настоящее Положение разработано в соответствии с Федеральным законом «Об образовании в Российской Федерации» от 29.12.2012 г. № 273-ФЗ (с изменениями), Уставом Муниципальным казенным образовательным учреждением Ачитского городского округа «</w:t>
      </w:r>
      <w:proofErr w:type="spellStart"/>
      <w:r w:rsidR="007F6941">
        <w:rPr>
          <w:rFonts w:eastAsia="Times New Roman"/>
          <w:sz w:val="28"/>
          <w:szCs w:val="28"/>
        </w:rPr>
        <w:t>Нижнеарийская</w:t>
      </w:r>
      <w:proofErr w:type="spellEnd"/>
      <w:r w:rsidR="007F6941">
        <w:rPr>
          <w:rFonts w:eastAsia="Times New Roman"/>
          <w:sz w:val="28"/>
          <w:szCs w:val="28"/>
        </w:rPr>
        <w:t xml:space="preserve"> основная </w:t>
      </w:r>
      <w:r>
        <w:rPr>
          <w:rFonts w:eastAsia="Times New Roman"/>
          <w:sz w:val="28"/>
          <w:szCs w:val="28"/>
        </w:rPr>
        <w:t>общеобразовательная школа» (далее Учреждение), Порядком и основаниями перевода, отчисления и восстановления обучающихся.</w:t>
      </w:r>
    </w:p>
    <w:p w:rsidR="00DA5F8A" w:rsidRDefault="00DA5F8A">
      <w:pPr>
        <w:spacing w:line="16" w:lineRule="exact"/>
        <w:rPr>
          <w:sz w:val="24"/>
          <w:szCs w:val="24"/>
        </w:rPr>
      </w:pPr>
    </w:p>
    <w:p w:rsidR="00DA5F8A" w:rsidRDefault="00ED0F56">
      <w:pPr>
        <w:spacing w:line="237" w:lineRule="auto"/>
        <w:ind w:left="260" w:right="1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Настоящее Положение регламентирует порядок оформление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обучающихся.</w:t>
      </w:r>
    </w:p>
    <w:p w:rsidR="00DA5F8A" w:rsidRDefault="00DA5F8A">
      <w:pPr>
        <w:spacing w:line="15" w:lineRule="exact"/>
        <w:rPr>
          <w:sz w:val="24"/>
          <w:szCs w:val="24"/>
        </w:rPr>
      </w:pPr>
    </w:p>
    <w:p w:rsidR="00DA5F8A" w:rsidRDefault="00ED0F56">
      <w:pPr>
        <w:spacing w:line="235" w:lineRule="auto"/>
        <w:ind w:left="260" w:right="1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Под отношениями в данном Положении понимается совокупность общественных отношений по реализации права граждан на образование,</w:t>
      </w:r>
    </w:p>
    <w:p w:rsidR="00DA5F8A" w:rsidRDefault="00DA5F8A">
      <w:pPr>
        <w:spacing w:line="15" w:lineRule="exact"/>
        <w:rPr>
          <w:sz w:val="24"/>
          <w:szCs w:val="24"/>
        </w:rPr>
      </w:pPr>
    </w:p>
    <w:p w:rsidR="00DA5F8A" w:rsidRDefault="00ED0F56">
      <w:pPr>
        <w:spacing w:line="234" w:lineRule="auto"/>
        <w:ind w:left="260" w:right="1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целью которых является освоение обучающимися содержания образовательных программ.</w:t>
      </w:r>
    </w:p>
    <w:p w:rsidR="00DA5F8A" w:rsidRDefault="00DA5F8A">
      <w:pPr>
        <w:spacing w:line="2" w:lineRule="exact"/>
        <w:rPr>
          <w:sz w:val="24"/>
          <w:szCs w:val="24"/>
        </w:rPr>
      </w:pPr>
    </w:p>
    <w:p w:rsidR="00DA5F8A" w:rsidRDefault="00ED0F56">
      <w:pPr>
        <w:tabs>
          <w:tab w:val="left" w:pos="166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Участники образовательных отношений - обучающиеся, родители</w:t>
      </w:r>
    </w:p>
    <w:p w:rsidR="00DA5F8A" w:rsidRDefault="00DA5F8A">
      <w:pPr>
        <w:spacing w:line="13" w:lineRule="exact"/>
        <w:rPr>
          <w:sz w:val="24"/>
          <w:szCs w:val="24"/>
        </w:rPr>
      </w:pPr>
    </w:p>
    <w:p w:rsidR="00DA5F8A" w:rsidRDefault="00ED0F56">
      <w:pPr>
        <w:spacing w:line="237" w:lineRule="auto"/>
        <w:ind w:left="260" w:right="1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DA5F8A" w:rsidRDefault="00DA5F8A">
      <w:pPr>
        <w:spacing w:line="14" w:lineRule="exact"/>
        <w:rPr>
          <w:sz w:val="24"/>
          <w:szCs w:val="24"/>
        </w:rPr>
      </w:pPr>
    </w:p>
    <w:p w:rsidR="00DA5F8A" w:rsidRDefault="00ED0F56">
      <w:pPr>
        <w:spacing w:line="234" w:lineRule="auto"/>
        <w:ind w:left="260" w:right="1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Положение вступают в силу с момента издания приказа Учреждения.</w:t>
      </w:r>
    </w:p>
    <w:p w:rsidR="00DA5F8A" w:rsidRDefault="00DA5F8A">
      <w:pPr>
        <w:spacing w:line="2" w:lineRule="exact"/>
        <w:rPr>
          <w:sz w:val="24"/>
          <w:szCs w:val="24"/>
        </w:rPr>
      </w:pPr>
    </w:p>
    <w:p w:rsidR="00DA5F8A" w:rsidRDefault="00ED0F56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оформления возникновения отношений</w:t>
      </w:r>
    </w:p>
    <w:p w:rsidR="00DA5F8A" w:rsidRDefault="00DA5F8A">
      <w:pPr>
        <w:spacing w:line="13" w:lineRule="exact"/>
        <w:rPr>
          <w:sz w:val="24"/>
          <w:szCs w:val="24"/>
        </w:rPr>
      </w:pPr>
    </w:p>
    <w:p w:rsidR="00DA5F8A" w:rsidRDefault="00ED0F56">
      <w:pPr>
        <w:spacing w:line="237" w:lineRule="auto"/>
        <w:ind w:left="260" w:right="1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Основанием возникновения образовательных отношений является приказ директора о приеме лица на обучение в Учреждение или для прохождения промежуточной аттестации и (или) государственной итоговой аттестации.</w:t>
      </w:r>
    </w:p>
    <w:p w:rsidR="00DA5F8A" w:rsidRDefault="00DA5F8A">
      <w:pPr>
        <w:spacing w:line="17" w:lineRule="exact"/>
        <w:rPr>
          <w:sz w:val="24"/>
          <w:szCs w:val="24"/>
        </w:rPr>
      </w:pPr>
    </w:p>
    <w:p w:rsidR="00DA5F8A" w:rsidRDefault="00ED0F56">
      <w:pPr>
        <w:spacing w:line="236" w:lineRule="auto"/>
        <w:ind w:left="260" w:right="1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Приказ о приеме на обучение издается на основании личного заявления обучающихся и (или) родителей (законных представителей) несовершеннолетних учащихся.</w:t>
      </w:r>
    </w:p>
    <w:p w:rsidR="00DA5F8A" w:rsidRDefault="00DA5F8A">
      <w:pPr>
        <w:spacing w:line="398" w:lineRule="exact"/>
        <w:rPr>
          <w:sz w:val="24"/>
          <w:szCs w:val="24"/>
        </w:rPr>
      </w:pPr>
    </w:p>
    <w:p w:rsidR="00DA5F8A" w:rsidRDefault="00ED0F56">
      <w:pPr>
        <w:ind w:left="7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Страница </w:t>
      </w:r>
      <w:r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из </w:t>
      </w:r>
      <w:r>
        <w:rPr>
          <w:rFonts w:eastAsia="Times New Roman"/>
          <w:b/>
          <w:bCs/>
          <w:sz w:val="28"/>
          <w:szCs w:val="28"/>
        </w:rPr>
        <w:t>4</w:t>
      </w:r>
    </w:p>
    <w:p w:rsidR="00DA5F8A" w:rsidRDefault="00DA5F8A">
      <w:pPr>
        <w:sectPr w:rsidR="00DA5F8A">
          <w:pgSz w:w="11900" w:h="16838"/>
          <w:pgMar w:top="1132" w:right="666" w:bottom="463" w:left="1440" w:header="0" w:footer="0" w:gutter="0"/>
          <w:cols w:space="720" w:equalWidth="0">
            <w:col w:w="9800"/>
          </w:cols>
        </w:sectPr>
      </w:pPr>
    </w:p>
    <w:p w:rsidR="00DA5F8A" w:rsidRDefault="00ED0F56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2.3. Возникновение образовательных отношений в связи с приемом лица в учреждение на обучение по основным общеобразовательным программам начального общего, основного общего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образования (выбрать) оформляется в соответствии с законодательством Российской Федерации и Правилами приёма, отчисления и перевода обучающихся, утвержденными приказом директором Учреждения.</w:t>
      </w:r>
    </w:p>
    <w:p w:rsidR="00DA5F8A" w:rsidRDefault="00DA5F8A">
      <w:pPr>
        <w:spacing w:line="17" w:lineRule="exact"/>
        <w:rPr>
          <w:sz w:val="20"/>
          <w:szCs w:val="20"/>
        </w:rPr>
      </w:pPr>
    </w:p>
    <w:p w:rsidR="00DA5F8A" w:rsidRDefault="00ED0F56">
      <w:pPr>
        <w:spacing w:line="2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2.4. Права и обязанности обучающегося, предусмотренные законодательством об образовании и локальными нормативными актами Учреждения, возникают у лица, принятого на обучение, с даты, указанной в приказе директора о приеме лица на обучение или в договоре об образовании.</w:t>
      </w:r>
    </w:p>
    <w:p w:rsidR="00DA5F8A" w:rsidRDefault="00ED0F56">
      <w:pPr>
        <w:numPr>
          <w:ilvl w:val="0"/>
          <w:numId w:val="3"/>
        </w:numPr>
        <w:tabs>
          <w:tab w:val="left" w:pos="1680"/>
        </w:tabs>
        <w:spacing w:line="233" w:lineRule="auto"/>
        <w:ind w:left="1680" w:hanging="7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Договор об образовании</w:t>
      </w:r>
    </w:p>
    <w:p w:rsidR="00DA5F8A" w:rsidRDefault="00DA5F8A">
      <w:pPr>
        <w:spacing w:line="15" w:lineRule="exact"/>
        <w:rPr>
          <w:sz w:val="20"/>
          <w:szCs w:val="20"/>
        </w:rPr>
      </w:pPr>
    </w:p>
    <w:p w:rsidR="00DA5F8A" w:rsidRDefault="00ED0F5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Договор об образовании заключается в простой письменной форме между Учреждением и лицом, зачисляемым на обучение (родителями (законными представителями) несовершеннолетнего лица.</w:t>
      </w:r>
    </w:p>
    <w:p w:rsidR="00DA5F8A" w:rsidRDefault="00DA5F8A">
      <w:pPr>
        <w:spacing w:line="14" w:lineRule="exact"/>
        <w:rPr>
          <w:sz w:val="20"/>
          <w:szCs w:val="20"/>
        </w:rPr>
      </w:pPr>
    </w:p>
    <w:p w:rsidR="00DA5F8A" w:rsidRDefault="00ED0F56">
      <w:pPr>
        <w:spacing w:line="24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3.3. В договоре об образовании должны быть указаны основные характеристики образования, в том числе вид, уровень и (или) направленность</w:t>
      </w:r>
    </w:p>
    <w:p w:rsidR="00DA5F8A" w:rsidRDefault="00DA5F8A">
      <w:pPr>
        <w:spacing w:line="7" w:lineRule="exact"/>
        <w:rPr>
          <w:sz w:val="20"/>
          <w:szCs w:val="20"/>
        </w:rPr>
      </w:pPr>
    </w:p>
    <w:p w:rsidR="00DA5F8A" w:rsidRDefault="00ED0F5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DA5F8A" w:rsidRDefault="00DA5F8A">
      <w:pPr>
        <w:spacing w:line="15" w:lineRule="exact"/>
        <w:rPr>
          <w:sz w:val="20"/>
          <w:szCs w:val="20"/>
        </w:rPr>
      </w:pPr>
    </w:p>
    <w:p w:rsidR="00DA5F8A" w:rsidRDefault="00ED0F56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</w:t>
      </w:r>
    </w:p>
    <w:p w:rsidR="00DA5F8A" w:rsidRDefault="00DA5F8A">
      <w:pPr>
        <w:spacing w:line="17" w:lineRule="exact"/>
        <w:rPr>
          <w:sz w:val="20"/>
          <w:szCs w:val="20"/>
        </w:rPr>
      </w:pPr>
    </w:p>
    <w:p w:rsidR="00DA5F8A" w:rsidRDefault="00ED0F5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 правовому регулированию в сфере образования.</w:t>
      </w:r>
    </w:p>
    <w:p w:rsidR="00DA5F8A" w:rsidRDefault="00DA5F8A">
      <w:pPr>
        <w:spacing w:line="3" w:lineRule="exact"/>
        <w:rPr>
          <w:sz w:val="20"/>
          <w:szCs w:val="20"/>
        </w:rPr>
      </w:pPr>
    </w:p>
    <w:p w:rsidR="00DA5F8A" w:rsidRDefault="00ED0F56">
      <w:pPr>
        <w:numPr>
          <w:ilvl w:val="0"/>
          <w:numId w:val="4"/>
        </w:numPr>
        <w:tabs>
          <w:tab w:val="left" w:pos="1680"/>
        </w:tabs>
        <w:ind w:left="1680" w:hanging="7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Изменение образовательных отношений</w:t>
      </w:r>
    </w:p>
    <w:p w:rsidR="00DA5F8A" w:rsidRDefault="00DA5F8A">
      <w:pPr>
        <w:spacing w:line="13" w:lineRule="exact"/>
        <w:rPr>
          <w:sz w:val="20"/>
          <w:szCs w:val="20"/>
        </w:rPr>
      </w:pPr>
    </w:p>
    <w:p w:rsidR="00DA5F8A" w:rsidRDefault="00ED0F5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Учреждения.</w:t>
      </w:r>
    </w:p>
    <w:p w:rsidR="00DA5F8A" w:rsidRDefault="00DA5F8A">
      <w:pPr>
        <w:spacing w:line="18" w:lineRule="exact"/>
        <w:rPr>
          <w:sz w:val="20"/>
          <w:szCs w:val="20"/>
        </w:rPr>
      </w:pPr>
    </w:p>
    <w:p w:rsidR="00DA5F8A" w:rsidRDefault="00ED0F5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Учреждения.</w:t>
      </w:r>
    </w:p>
    <w:p w:rsidR="00DA5F8A" w:rsidRDefault="00DA5F8A">
      <w:pPr>
        <w:spacing w:line="15" w:lineRule="exact"/>
        <w:rPr>
          <w:sz w:val="20"/>
          <w:szCs w:val="20"/>
        </w:rPr>
      </w:pPr>
    </w:p>
    <w:p w:rsidR="00DA5F8A" w:rsidRDefault="00ED0F56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 Основанием для изменения образовательных отношений является приказ директора Учреждения. Если с обучающимся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310" w:lineRule="exact"/>
        <w:rPr>
          <w:sz w:val="20"/>
          <w:szCs w:val="20"/>
        </w:rPr>
      </w:pPr>
    </w:p>
    <w:p w:rsidR="00DA5F8A" w:rsidRDefault="00ED0F56">
      <w:pPr>
        <w:ind w:left="7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Страница </w:t>
      </w:r>
      <w:r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из </w:t>
      </w:r>
      <w:r>
        <w:rPr>
          <w:rFonts w:eastAsia="Times New Roman"/>
          <w:b/>
          <w:bCs/>
          <w:sz w:val="28"/>
          <w:szCs w:val="28"/>
        </w:rPr>
        <w:t>4</w:t>
      </w:r>
    </w:p>
    <w:p w:rsidR="00DA5F8A" w:rsidRDefault="00DA5F8A">
      <w:pPr>
        <w:sectPr w:rsidR="00DA5F8A">
          <w:pgSz w:w="11900" w:h="16838"/>
          <w:pgMar w:top="1146" w:right="846" w:bottom="463" w:left="1440" w:header="0" w:footer="0" w:gutter="0"/>
          <w:cols w:space="720" w:equalWidth="0">
            <w:col w:w="9620"/>
          </w:cols>
        </w:sectPr>
      </w:pPr>
    </w:p>
    <w:p w:rsidR="00DA5F8A" w:rsidRDefault="00ED0F56">
      <w:pPr>
        <w:spacing w:line="2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4.4 Права и обязанности обучающегося, предусмотренные законодательством об образовании и локальными нормативными Учреждения изменяются с даты издания приказа или с иной указанной в нем даты.</w:t>
      </w:r>
    </w:p>
    <w:p w:rsidR="00DA5F8A" w:rsidRDefault="00ED0F56">
      <w:pPr>
        <w:numPr>
          <w:ilvl w:val="0"/>
          <w:numId w:val="5"/>
        </w:numPr>
        <w:tabs>
          <w:tab w:val="left" w:pos="1680"/>
        </w:tabs>
        <w:spacing w:line="233" w:lineRule="auto"/>
        <w:ind w:left="1680" w:hanging="7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Приостановление образовательных отношений</w:t>
      </w:r>
    </w:p>
    <w:p w:rsidR="00DA5F8A" w:rsidRDefault="00DA5F8A">
      <w:pPr>
        <w:spacing w:line="14" w:lineRule="exact"/>
        <w:rPr>
          <w:sz w:val="20"/>
          <w:szCs w:val="20"/>
        </w:rPr>
      </w:pPr>
    </w:p>
    <w:p w:rsidR="00DA5F8A" w:rsidRDefault="00ED0F56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DA5F8A" w:rsidRDefault="00DA5F8A">
      <w:pPr>
        <w:spacing w:line="2" w:lineRule="exact"/>
        <w:rPr>
          <w:sz w:val="20"/>
          <w:szCs w:val="20"/>
        </w:rPr>
      </w:pPr>
    </w:p>
    <w:p w:rsidR="00DA5F8A" w:rsidRDefault="00ED0F56">
      <w:pPr>
        <w:numPr>
          <w:ilvl w:val="0"/>
          <w:numId w:val="6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нахождение в оздоровительном учреждении;</w:t>
      </w:r>
    </w:p>
    <w:p w:rsidR="00DA5F8A" w:rsidRDefault="00DA5F8A">
      <w:pPr>
        <w:spacing w:line="2" w:lineRule="exact"/>
        <w:rPr>
          <w:rFonts w:eastAsia="Times New Roman"/>
          <w:sz w:val="28"/>
          <w:szCs w:val="28"/>
        </w:rPr>
      </w:pPr>
    </w:p>
    <w:p w:rsidR="00DA5F8A" w:rsidRDefault="00ED0F56">
      <w:pPr>
        <w:numPr>
          <w:ilvl w:val="0"/>
          <w:numId w:val="6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продолжительная болезнь;</w:t>
      </w:r>
    </w:p>
    <w:p w:rsidR="00DA5F8A" w:rsidRDefault="00ED0F56">
      <w:pPr>
        <w:numPr>
          <w:ilvl w:val="0"/>
          <w:numId w:val="6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длительное медицинское обследование;</w:t>
      </w:r>
    </w:p>
    <w:p w:rsidR="00DA5F8A" w:rsidRDefault="00ED0F56">
      <w:pPr>
        <w:numPr>
          <w:ilvl w:val="0"/>
          <w:numId w:val="6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иные семейные обстоятельства.</w:t>
      </w:r>
    </w:p>
    <w:p w:rsidR="00DA5F8A" w:rsidRDefault="00DA5F8A">
      <w:pPr>
        <w:spacing w:line="13" w:lineRule="exact"/>
        <w:rPr>
          <w:sz w:val="20"/>
          <w:szCs w:val="20"/>
        </w:rPr>
      </w:pPr>
    </w:p>
    <w:p w:rsidR="00DA5F8A" w:rsidRDefault="00ED0F5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 Приостановление образовательных отношений, за исключением приостановления образовательных отношений по инициативе Учреждения, осуществляется по письменному заявлению обучающегося (родителей (законных представителей) несовершеннолетнего обучающегося).</w:t>
      </w:r>
    </w:p>
    <w:p w:rsidR="00DA5F8A" w:rsidRDefault="00DA5F8A">
      <w:pPr>
        <w:spacing w:line="18" w:lineRule="exact"/>
        <w:rPr>
          <w:sz w:val="20"/>
          <w:szCs w:val="20"/>
        </w:rPr>
      </w:pPr>
    </w:p>
    <w:p w:rsidR="00DA5F8A" w:rsidRDefault="00ED0F56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Приостановление образовательных отношений оформляется приказом директора Учреждения.</w:t>
      </w:r>
    </w:p>
    <w:p w:rsidR="00DA5F8A" w:rsidRDefault="00DA5F8A">
      <w:pPr>
        <w:spacing w:line="2" w:lineRule="exact"/>
        <w:rPr>
          <w:sz w:val="20"/>
          <w:szCs w:val="20"/>
        </w:rPr>
      </w:pPr>
    </w:p>
    <w:p w:rsidR="00DA5F8A" w:rsidRDefault="00ED0F56">
      <w:pPr>
        <w:numPr>
          <w:ilvl w:val="0"/>
          <w:numId w:val="7"/>
        </w:numPr>
        <w:tabs>
          <w:tab w:val="left" w:pos="1680"/>
        </w:tabs>
        <w:ind w:left="1680" w:hanging="7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Прекращение образовательных отношений</w:t>
      </w:r>
    </w:p>
    <w:p w:rsidR="00DA5F8A" w:rsidRDefault="00DA5F8A">
      <w:pPr>
        <w:spacing w:line="13" w:lineRule="exact"/>
        <w:rPr>
          <w:sz w:val="20"/>
          <w:szCs w:val="20"/>
        </w:rPr>
      </w:pPr>
    </w:p>
    <w:p w:rsidR="00DA5F8A" w:rsidRDefault="00ED0F56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 Образовательные отношения прекращаются в связи с отчислением обучающегося из Учреждения:</w:t>
      </w:r>
    </w:p>
    <w:p w:rsidR="00DA5F8A" w:rsidRDefault="00DA5F8A">
      <w:pPr>
        <w:spacing w:line="2" w:lineRule="exact"/>
        <w:rPr>
          <w:sz w:val="20"/>
          <w:szCs w:val="20"/>
        </w:rPr>
      </w:pPr>
    </w:p>
    <w:p w:rsidR="00DA5F8A" w:rsidRDefault="00ED0F56">
      <w:pPr>
        <w:numPr>
          <w:ilvl w:val="0"/>
          <w:numId w:val="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получением образования (завершением обучения);</w:t>
      </w:r>
    </w:p>
    <w:p w:rsidR="00DA5F8A" w:rsidRDefault="00DA5F8A">
      <w:pPr>
        <w:spacing w:line="15" w:lineRule="exact"/>
        <w:rPr>
          <w:rFonts w:eastAsia="Times New Roman"/>
          <w:sz w:val="28"/>
          <w:szCs w:val="28"/>
        </w:rPr>
      </w:pPr>
    </w:p>
    <w:p w:rsidR="00DA5F8A" w:rsidRDefault="00ED0F56">
      <w:pPr>
        <w:numPr>
          <w:ilvl w:val="0"/>
          <w:numId w:val="8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досрочно по основаниям, установленным действующим законодательством и пунктом 6.2 настоящего Положения.</w:t>
      </w:r>
    </w:p>
    <w:p w:rsidR="00DA5F8A" w:rsidRDefault="00DA5F8A">
      <w:pPr>
        <w:spacing w:line="15" w:lineRule="exact"/>
        <w:rPr>
          <w:rFonts w:eastAsia="Times New Roman"/>
          <w:sz w:val="28"/>
          <w:szCs w:val="28"/>
        </w:rPr>
      </w:pPr>
    </w:p>
    <w:p w:rsidR="00DA5F8A" w:rsidRDefault="00ED0F56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6.2 Образовательные отношения могут быть прекращены досрочно в следующих случаях:</w:t>
      </w:r>
    </w:p>
    <w:p w:rsidR="00DA5F8A" w:rsidRDefault="00DA5F8A">
      <w:pPr>
        <w:spacing w:line="16" w:lineRule="exact"/>
        <w:rPr>
          <w:sz w:val="20"/>
          <w:szCs w:val="20"/>
        </w:rPr>
      </w:pPr>
    </w:p>
    <w:p w:rsidR="00DA5F8A" w:rsidRDefault="00ED0F56">
      <w:pPr>
        <w:numPr>
          <w:ilvl w:val="0"/>
          <w:numId w:val="9"/>
        </w:numPr>
        <w:tabs>
          <w:tab w:val="left" w:pos="1676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A5F8A" w:rsidRDefault="00DA5F8A">
      <w:pPr>
        <w:spacing w:line="13" w:lineRule="exact"/>
        <w:rPr>
          <w:rFonts w:eastAsia="Times New Roman"/>
          <w:sz w:val="28"/>
          <w:szCs w:val="28"/>
        </w:rPr>
      </w:pPr>
    </w:p>
    <w:p w:rsidR="00DA5F8A" w:rsidRDefault="00ED0F56">
      <w:pPr>
        <w:numPr>
          <w:ilvl w:val="0"/>
          <w:numId w:val="9"/>
        </w:numPr>
        <w:tabs>
          <w:tab w:val="left" w:pos="1676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инициативе Учреждения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Учреждение, повлекшего по вине обучающегося его незаконное зачисление в Учреждение.</w:t>
      </w:r>
    </w:p>
    <w:p w:rsidR="00DA5F8A" w:rsidRDefault="00DA5F8A">
      <w:pPr>
        <w:spacing w:line="14" w:lineRule="exact"/>
        <w:rPr>
          <w:rFonts w:eastAsia="Times New Roman"/>
          <w:sz w:val="28"/>
          <w:szCs w:val="28"/>
        </w:rPr>
      </w:pPr>
    </w:p>
    <w:p w:rsidR="00DA5F8A" w:rsidRDefault="00ED0F56">
      <w:pPr>
        <w:numPr>
          <w:ilvl w:val="0"/>
          <w:numId w:val="9"/>
        </w:numPr>
        <w:tabs>
          <w:tab w:val="left" w:pos="1676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DA5F8A" w:rsidRDefault="00DA5F8A">
      <w:pPr>
        <w:spacing w:line="14" w:lineRule="exact"/>
        <w:rPr>
          <w:rFonts w:eastAsia="Times New Roman"/>
          <w:sz w:val="28"/>
          <w:szCs w:val="28"/>
        </w:rPr>
      </w:pPr>
    </w:p>
    <w:p w:rsidR="00DA5F8A" w:rsidRDefault="00ED0F56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31" w:lineRule="exact"/>
        <w:rPr>
          <w:sz w:val="20"/>
          <w:szCs w:val="20"/>
        </w:rPr>
      </w:pPr>
    </w:p>
    <w:p w:rsidR="00DA5F8A" w:rsidRDefault="00ED0F56">
      <w:pPr>
        <w:ind w:left="7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Страница </w:t>
      </w:r>
      <w:r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из </w:t>
      </w:r>
      <w:r>
        <w:rPr>
          <w:rFonts w:eastAsia="Times New Roman"/>
          <w:b/>
          <w:bCs/>
          <w:sz w:val="28"/>
          <w:szCs w:val="28"/>
        </w:rPr>
        <w:t>4</w:t>
      </w:r>
    </w:p>
    <w:p w:rsidR="00DA5F8A" w:rsidRDefault="00DA5F8A">
      <w:pPr>
        <w:sectPr w:rsidR="00DA5F8A">
          <w:pgSz w:w="11900" w:h="16838"/>
          <w:pgMar w:top="1146" w:right="846" w:bottom="463" w:left="1440" w:header="0" w:footer="0" w:gutter="0"/>
          <w:cols w:space="720" w:equalWidth="0">
            <w:col w:w="9620"/>
          </w:cols>
        </w:sectPr>
      </w:pPr>
    </w:p>
    <w:p w:rsidR="00DA5F8A" w:rsidRDefault="00ED0F5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6.4 Основанием для прекращения образовательных отношений является приказ директора Учреждения об отчислении обучающегося из Учреждения.</w:t>
      </w:r>
    </w:p>
    <w:p w:rsidR="00DA5F8A" w:rsidRDefault="00DA5F8A">
      <w:pPr>
        <w:spacing w:line="14" w:lineRule="exact"/>
        <w:rPr>
          <w:sz w:val="20"/>
          <w:szCs w:val="20"/>
        </w:rPr>
      </w:pPr>
    </w:p>
    <w:p w:rsidR="00DA5F8A" w:rsidRDefault="00ED0F56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6.5. 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Учреждения.</w:t>
      </w:r>
    </w:p>
    <w:p w:rsidR="00DA5F8A" w:rsidRDefault="00DA5F8A">
      <w:pPr>
        <w:spacing w:line="15" w:lineRule="exact"/>
        <w:rPr>
          <w:sz w:val="20"/>
          <w:szCs w:val="20"/>
        </w:rPr>
      </w:pPr>
    </w:p>
    <w:p w:rsidR="00DA5F8A" w:rsidRDefault="00ED0F56">
      <w:pPr>
        <w:spacing w:line="2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6.6. При досрочном прекращении образовательных отношений Учреждение в трехдневный срок после издания приказа об отчислении обучающегося выдает лицу, отчисленному из Учреждения, справку об обучении в соответствии с ч. 12 ст. 60 Федерального закона от 29 декабря 2012</w:t>
      </w:r>
    </w:p>
    <w:p w:rsidR="00DA5F8A" w:rsidRDefault="00ED0F56">
      <w:pPr>
        <w:numPr>
          <w:ilvl w:val="0"/>
          <w:numId w:val="10"/>
        </w:numPr>
        <w:tabs>
          <w:tab w:val="left" w:pos="520"/>
        </w:tabs>
        <w:spacing w:line="233" w:lineRule="auto"/>
        <w:ind w:left="520" w:hanging="2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№ 273-ФЗ «Об образовании в Российской Федерации».</w:t>
      </w:r>
    </w:p>
    <w:p w:rsidR="00DA5F8A" w:rsidRDefault="00DA5F8A">
      <w:pPr>
        <w:spacing w:line="1" w:lineRule="exact"/>
        <w:rPr>
          <w:rFonts w:eastAsia="Times New Roman"/>
          <w:sz w:val="28"/>
          <w:szCs w:val="28"/>
        </w:rPr>
      </w:pPr>
    </w:p>
    <w:p w:rsidR="00DA5F8A" w:rsidRDefault="00ED0F56">
      <w:pPr>
        <w:numPr>
          <w:ilvl w:val="1"/>
          <w:numId w:val="10"/>
        </w:numPr>
        <w:tabs>
          <w:tab w:val="left" w:pos="1680"/>
        </w:tabs>
        <w:ind w:left="1680" w:hanging="7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DA5F8A" w:rsidRDefault="00DA5F8A">
      <w:pPr>
        <w:spacing w:line="13" w:lineRule="exact"/>
        <w:rPr>
          <w:sz w:val="20"/>
          <w:szCs w:val="20"/>
        </w:rPr>
      </w:pPr>
    </w:p>
    <w:p w:rsidR="00DA5F8A" w:rsidRDefault="00ED0F56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 Обучающиеся и родители (законные представители) несовершеннолетних обучающихся обязаны соблюдать порядок оформления</w:t>
      </w:r>
    </w:p>
    <w:p w:rsidR="00DA5F8A" w:rsidRDefault="00DA5F8A">
      <w:pPr>
        <w:spacing w:line="15" w:lineRule="exact"/>
        <w:rPr>
          <w:sz w:val="20"/>
          <w:szCs w:val="20"/>
        </w:rPr>
      </w:pPr>
    </w:p>
    <w:p w:rsidR="00DA5F8A" w:rsidRDefault="00ED0F5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возникновения, приостановления и прекращения отношений между Учреждением и обучающимися и (или) их родителями (законными представителями).</w:t>
      </w: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00" w:lineRule="exact"/>
        <w:rPr>
          <w:sz w:val="20"/>
          <w:szCs w:val="20"/>
        </w:rPr>
      </w:pPr>
    </w:p>
    <w:p w:rsidR="00DA5F8A" w:rsidRDefault="00DA5F8A">
      <w:pPr>
        <w:spacing w:line="283" w:lineRule="exact"/>
        <w:rPr>
          <w:sz w:val="20"/>
          <w:szCs w:val="20"/>
        </w:rPr>
      </w:pPr>
    </w:p>
    <w:p w:rsidR="00DA5F8A" w:rsidRDefault="00ED0F56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Страница </w:t>
      </w:r>
      <w:r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из </w:t>
      </w:r>
      <w:r>
        <w:rPr>
          <w:rFonts w:eastAsia="Times New Roman"/>
          <w:b/>
          <w:bCs/>
          <w:sz w:val="28"/>
          <w:szCs w:val="28"/>
        </w:rPr>
        <w:t>4</w:t>
      </w:r>
    </w:p>
    <w:sectPr w:rsidR="00DA5F8A">
      <w:pgSz w:w="11900" w:h="16838"/>
      <w:pgMar w:top="1146" w:right="846" w:bottom="463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C2549872"/>
    <w:lvl w:ilvl="0" w:tplc="B1DA7114">
      <w:start w:val="1"/>
      <w:numFmt w:val="decimal"/>
      <w:lvlText w:val="%1)"/>
      <w:lvlJc w:val="left"/>
    </w:lvl>
    <w:lvl w:ilvl="1" w:tplc="7A8CB60E">
      <w:numFmt w:val="decimal"/>
      <w:lvlText w:val=""/>
      <w:lvlJc w:val="left"/>
    </w:lvl>
    <w:lvl w:ilvl="2" w:tplc="C01EF0BA">
      <w:numFmt w:val="decimal"/>
      <w:lvlText w:val=""/>
      <w:lvlJc w:val="left"/>
    </w:lvl>
    <w:lvl w:ilvl="3" w:tplc="B03ED0B8">
      <w:numFmt w:val="decimal"/>
      <w:lvlText w:val=""/>
      <w:lvlJc w:val="left"/>
    </w:lvl>
    <w:lvl w:ilvl="4" w:tplc="9DEE61E4">
      <w:numFmt w:val="decimal"/>
      <w:lvlText w:val=""/>
      <w:lvlJc w:val="left"/>
    </w:lvl>
    <w:lvl w:ilvl="5" w:tplc="FD3A51C2">
      <w:numFmt w:val="decimal"/>
      <w:lvlText w:val=""/>
      <w:lvlJc w:val="left"/>
    </w:lvl>
    <w:lvl w:ilvl="6" w:tplc="E60CEBA0">
      <w:numFmt w:val="decimal"/>
      <w:lvlText w:val=""/>
      <w:lvlJc w:val="left"/>
    </w:lvl>
    <w:lvl w:ilvl="7" w:tplc="147C506A">
      <w:numFmt w:val="decimal"/>
      <w:lvlText w:val=""/>
      <w:lvlJc w:val="left"/>
    </w:lvl>
    <w:lvl w:ilvl="8" w:tplc="6944C100">
      <w:numFmt w:val="decimal"/>
      <w:lvlText w:val=""/>
      <w:lvlJc w:val="left"/>
    </w:lvl>
  </w:abstractNum>
  <w:abstractNum w:abstractNumId="1">
    <w:nsid w:val="00000BB3"/>
    <w:multiLevelType w:val="hybridMultilevel"/>
    <w:tmpl w:val="AF749D06"/>
    <w:lvl w:ilvl="0" w:tplc="6D3614AA">
      <w:start w:val="6"/>
      <w:numFmt w:val="decimal"/>
      <w:lvlText w:val="%1."/>
      <w:lvlJc w:val="left"/>
    </w:lvl>
    <w:lvl w:ilvl="1" w:tplc="3DEAC5E8">
      <w:numFmt w:val="decimal"/>
      <w:lvlText w:val=""/>
      <w:lvlJc w:val="left"/>
    </w:lvl>
    <w:lvl w:ilvl="2" w:tplc="F2CC446C">
      <w:numFmt w:val="decimal"/>
      <w:lvlText w:val=""/>
      <w:lvlJc w:val="left"/>
    </w:lvl>
    <w:lvl w:ilvl="3" w:tplc="3BC20AEC">
      <w:numFmt w:val="decimal"/>
      <w:lvlText w:val=""/>
      <w:lvlJc w:val="left"/>
    </w:lvl>
    <w:lvl w:ilvl="4" w:tplc="6F92A54A">
      <w:numFmt w:val="decimal"/>
      <w:lvlText w:val=""/>
      <w:lvlJc w:val="left"/>
    </w:lvl>
    <w:lvl w:ilvl="5" w:tplc="71E858A4">
      <w:numFmt w:val="decimal"/>
      <w:lvlText w:val=""/>
      <w:lvlJc w:val="left"/>
    </w:lvl>
    <w:lvl w:ilvl="6" w:tplc="13C4A790">
      <w:numFmt w:val="decimal"/>
      <w:lvlText w:val=""/>
      <w:lvlJc w:val="left"/>
    </w:lvl>
    <w:lvl w:ilvl="7" w:tplc="F0AEF642">
      <w:numFmt w:val="decimal"/>
      <w:lvlText w:val=""/>
      <w:lvlJc w:val="left"/>
    </w:lvl>
    <w:lvl w:ilvl="8" w:tplc="02048CC2">
      <w:numFmt w:val="decimal"/>
      <w:lvlText w:val=""/>
      <w:lvlJc w:val="left"/>
    </w:lvl>
  </w:abstractNum>
  <w:abstractNum w:abstractNumId="2">
    <w:nsid w:val="000012DB"/>
    <w:multiLevelType w:val="hybridMultilevel"/>
    <w:tmpl w:val="A47EEE56"/>
    <w:lvl w:ilvl="0" w:tplc="DE0E6C18">
      <w:start w:val="1"/>
      <w:numFmt w:val="decimal"/>
      <w:lvlText w:val="%1)"/>
      <w:lvlJc w:val="left"/>
    </w:lvl>
    <w:lvl w:ilvl="1" w:tplc="50A41E3E">
      <w:numFmt w:val="decimal"/>
      <w:lvlText w:val=""/>
      <w:lvlJc w:val="left"/>
    </w:lvl>
    <w:lvl w:ilvl="2" w:tplc="A7DAFA6C">
      <w:numFmt w:val="decimal"/>
      <w:lvlText w:val=""/>
      <w:lvlJc w:val="left"/>
    </w:lvl>
    <w:lvl w:ilvl="3" w:tplc="AE4AB74C">
      <w:numFmt w:val="decimal"/>
      <w:lvlText w:val=""/>
      <w:lvlJc w:val="left"/>
    </w:lvl>
    <w:lvl w:ilvl="4" w:tplc="5C2EBF9C">
      <w:numFmt w:val="decimal"/>
      <w:lvlText w:val=""/>
      <w:lvlJc w:val="left"/>
    </w:lvl>
    <w:lvl w:ilvl="5" w:tplc="7110DE1A">
      <w:numFmt w:val="decimal"/>
      <w:lvlText w:val=""/>
      <w:lvlJc w:val="left"/>
    </w:lvl>
    <w:lvl w:ilvl="6" w:tplc="39E6A246">
      <w:numFmt w:val="decimal"/>
      <w:lvlText w:val=""/>
      <w:lvlJc w:val="left"/>
    </w:lvl>
    <w:lvl w:ilvl="7" w:tplc="F50C76DC">
      <w:numFmt w:val="decimal"/>
      <w:lvlText w:val=""/>
      <w:lvlJc w:val="left"/>
    </w:lvl>
    <w:lvl w:ilvl="8" w:tplc="6862DC64">
      <w:numFmt w:val="decimal"/>
      <w:lvlText w:val=""/>
      <w:lvlJc w:val="left"/>
    </w:lvl>
  </w:abstractNum>
  <w:abstractNum w:abstractNumId="3">
    <w:nsid w:val="0000153C"/>
    <w:multiLevelType w:val="hybridMultilevel"/>
    <w:tmpl w:val="72801F0C"/>
    <w:lvl w:ilvl="0" w:tplc="61AECBAE">
      <w:start w:val="1"/>
      <w:numFmt w:val="bullet"/>
      <w:lvlText w:val="г."/>
      <w:lvlJc w:val="left"/>
    </w:lvl>
    <w:lvl w:ilvl="1" w:tplc="4BFEE392">
      <w:start w:val="7"/>
      <w:numFmt w:val="decimal"/>
      <w:lvlText w:val="%2."/>
      <w:lvlJc w:val="left"/>
    </w:lvl>
    <w:lvl w:ilvl="2" w:tplc="E0549AF6">
      <w:numFmt w:val="decimal"/>
      <w:lvlText w:val=""/>
      <w:lvlJc w:val="left"/>
    </w:lvl>
    <w:lvl w:ilvl="3" w:tplc="68144540">
      <w:numFmt w:val="decimal"/>
      <w:lvlText w:val=""/>
      <w:lvlJc w:val="left"/>
    </w:lvl>
    <w:lvl w:ilvl="4" w:tplc="0366BE2A">
      <w:numFmt w:val="decimal"/>
      <w:lvlText w:val=""/>
      <w:lvlJc w:val="left"/>
    </w:lvl>
    <w:lvl w:ilvl="5" w:tplc="C432256E">
      <w:numFmt w:val="decimal"/>
      <w:lvlText w:val=""/>
      <w:lvlJc w:val="left"/>
    </w:lvl>
    <w:lvl w:ilvl="6" w:tplc="4984B740">
      <w:numFmt w:val="decimal"/>
      <w:lvlText w:val=""/>
      <w:lvlJc w:val="left"/>
    </w:lvl>
    <w:lvl w:ilvl="7" w:tplc="B8B6B114">
      <w:numFmt w:val="decimal"/>
      <w:lvlText w:val=""/>
      <w:lvlJc w:val="left"/>
    </w:lvl>
    <w:lvl w:ilvl="8" w:tplc="EC8E9CEE">
      <w:numFmt w:val="decimal"/>
      <w:lvlText w:val=""/>
      <w:lvlJc w:val="left"/>
    </w:lvl>
  </w:abstractNum>
  <w:abstractNum w:abstractNumId="4">
    <w:nsid w:val="00001649"/>
    <w:multiLevelType w:val="hybridMultilevel"/>
    <w:tmpl w:val="E1E812DA"/>
    <w:lvl w:ilvl="0" w:tplc="9B744372">
      <w:start w:val="1"/>
      <w:numFmt w:val="decimal"/>
      <w:lvlText w:val="%1."/>
      <w:lvlJc w:val="left"/>
    </w:lvl>
    <w:lvl w:ilvl="1" w:tplc="EF7E75B0">
      <w:numFmt w:val="decimal"/>
      <w:lvlText w:val=""/>
      <w:lvlJc w:val="left"/>
    </w:lvl>
    <w:lvl w:ilvl="2" w:tplc="3E084560">
      <w:numFmt w:val="decimal"/>
      <w:lvlText w:val=""/>
      <w:lvlJc w:val="left"/>
    </w:lvl>
    <w:lvl w:ilvl="3" w:tplc="082248FA">
      <w:numFmt w:val="decimal"/>
      <w:lvlText w:val=""/>
      <w:lvlJc w:val="left"/>
    </w:lvl>
    <w:lvl w:ilvl="4" w:tplc="34DC37FA">
      <w:numFmt w:val="decimal"/>
      <w:lvlText w:val=""/>
      <w:lvlJc w:val="left"/>
    </w:lvl>
    <w:lvl w:ilvl="5" w:tplc="F7700B66">
      <w:numFmt w:val="decimal"/>
      <w:lvlText w:val=""/>
      <w:lvlJc w:val="left"/>
    </w:lvl>
    <w:lvl w:ilvl="6" w:tplc="BF1AE0B8">
      <w:numFmt w:val="decimal"/>
      <w:lvlText w:val=""/>
      <w:lvlJc w:val="left"/>
    </w:lvl>
    <w:lvl w:ilvl="7" w:tplc="856880AA">
      <w:numFmt w:val="decimal"/>
      <w:lvlText w:val=""/>
      <w:lvlJc w:val="left"/>
    </w:lvl>
    <w:lvl w:ilvl="8" w:tplc="79CE4654">
      <w:numFmt w:val="decimal"/>
      <w:lvlText w:val=""/>
      <w:lvlJc w:val="left"/>
    </w:lvl>
  </w:abstractNum>
  <w:abstractNum w:abstractNumId="5">
    <w:nsid w:val="000026E9"/>
    <w:multiLevelType w:val="hybridMultilevel"/>
    <w:tmpl w:val="4AFAD496"/>
    <w:lvl w:ilvl="0" w:tplc="2D64D3F0">
      <w:start w:val="5"/>
      <w:numFmt w:val="decimal"/>
      <w:lvlText w:val="%1."/>
      <w:lvlJc w:val="left"/>
    </w:lvl>
    <w:lvl w:ilvl="1" w:tplc="2252F82E">
      <w:numFmt w:val="decimal"/>
      <w:lvlText w:val=""/>
      <w:lvlJc w:val="left"/>
    </w:lvl>
    <w:lvl w:ilvl="2" w:tplc="BE10F230">
      <w:numFmt w:val="decimal"/>
      <w:lvlText w:val=""/>
      <w:lvlJc w:val="left"/>
    </w:lvl>
    <w:lvl w:ilvl="3" w:tplc="C7CA2E1E">
      <w:numFmt w:val="decimal"/>
      <w:lvlText w:val=""/>
      <w:lvlJc w:val="left"/>
    </w:lvl>
    <w:lvl w:ilvl="4" w:tplc="7D909C4E">
      <w:numFmt w:val="decimal"/>
      <w:lvlText w:val=""/>
      <w:lvlJc w:val="left"/>
    </w:lvl>
    <w:lvl w:ilvl="5" w:tplc="FEDCD0E6">
      <w:numFmt w:val="decimal"/>
      <w:lvlText w:val=""/>
      <w:lvlJc w:val="left"/>
    </w:lvl>
    <w:lvl w:ilvl="6" w:tplc="8D186366">
      <w:numFmt w:val="decimal"/>
      <w:lvlText w:val=""/>
      <w:lvlJc w:val="left"/>
    </w:lvl>
    <w:lvl w:ilvl="7" w:tplc="CD04C86A">
      <w:numFmt w:val="decimal"/>
      <w:lvlText w:val=""/>
      <w:lvlJc w:val="left"/>
    </w:lvl>
    <w:lvl w:ilvl="8" w:tplc="29C252A4">
      <w:numFmt w:val="decimal"/>
      <w:lvlText w:val=""/>
      <w:lvlJc w:val="left"/>
    </w:lvl>
  </w:abstractNum>
  <w:abstractNum w:abstractNumId="6">
    <w:nsid w:val="00002EA6"/>
    <w:multiLevelType w:val="hybridMultilevel"/>
    <w:tmpl w:val="672675FA"/>
    <w:lvl w:ilvl="0" w:tplc="90B2813C">
      <w:start w:val="1"/>
      <w:numFmt w:val="decimal"/>
      <w:lvlText w:val="%1)"/>
      <w:lvlJc w:val="left"/>
    </w:lvl>
    <w:lvl w:ilvl="1" w:tplc="51406BB2">
      <w:numFmt w:val="decimal"/>
      <w:lvlText w:val=""/>
      <w:lvlJc w:val="left"/>
    </w:lvl>
    <w:lvl w:ilvl="2" w:tplc="0CE63C62">
      <w:numFmt w:val="decimal"/>
      <w:lvlText w:val=""/>
      <w:lvlJc w:val="left"/>
    </w:lvl>
    <w:lvl w:ilvl="3" w:tplc="F0F8EA7C">
      <w:numFmt w:val="decimal"/>
      <w:lvlText w:val=""/>
      <w:lvlJc w:val="left"/>
    </w:lvl>
    <w:lvl w:ilvl="4" w:tplc="3E0CA4E8">
      <w:numFmt w:val="decimal"/>
      <w:lvlText w:val=""/>
      <w:lvlJc w:val="left"/>
    </w:lvl>
    <w:lvl w:ilvl="5" w:tplc="E3E8D82C">
      <w:numFmt w:val="decimal"/>
      <w:lvlText w:val=""/>
      <w:lvlJc w:val="left"/>
    </w:lvl>
    <w:lvl w:ilvl="6" w:tplc="B5B09E8C">
      <w:numFmt w:val="decimal"/>
      <w:lvlText w:val=""/>
      <w:lvlJc w:val="left"/>
    </w:lvl>
    <w:lvl w:ilvl="7" w:tplc="033C8F54">
      <w:numFmt w:val="decimal"/>
      <w:lvlText w:val=""/>
      <w:lvlJc w:val="left"/>
    </w:lvl>
    <w:lvl w:ilvl="8" w:tplc="03147A92">
      <w:numFmt w:val="decimal"/>
      <w:lvlText w:val=""/>
      <w:lvlJc w:val="left"/>
    </w:lvl>
  </w:abstractNum>
  <w:abstractNum w:abstractNumId="7">
    <w:nsid w:val="000041BB"/>
    <w:multiLevelType w:val="hybridMultilevel"/>
    <w:tmpl w:val="E9AAA4FE"/>
    <w:lvl w:ilvl="0" w:tplc="42CACA40">
      <w:start w:val="4"/>
      <w:numFmt w:val="decimal"/>
      <w:lvlText w:val="%1."/>
      <w:lvlJc w:val="left"/>
    </w:lvl>
    <w:lvl w:ilvl="1" w:tplc="916ED0C6">
      <w:numFmt w:val="decimal"/>
      <w:lvlText w:val=""/>
      <w:lvlJc w:val="left"/>
    </w:lvl>
    <w:lvl w:ilvl="2" w:tplc="CAFCD84C">
      <w:numFmt w:val="decimal"/>
      <w:lvlText w:val=""/>
      <w:lvlJc w:val="left"/>
    </w:lvl>
    <w:lvl w:ilvl="3" w:tplc="8E74887C">
      <w:numFmt w:val="decimal"/>
      <w:lvlText w:val=""/>
      <w:lvlJc w:val="left"/>
    </w:lvl>
    <w:lvl w:ilvl="4" w:tplc="9BEC5884">
      <w:numFmt w:val="decimal"/>
      <w:lvlText w:val=""/>
      <w:lvlJc w:val="left"/>
    </w:lvl>
    <w:lvl w:ilvl="5" w:tplc="1DBE88DE">
      <w:numFmt w:val="decimal"/>
      <w:lvlText w:val=""/>
      <w:lvlJc w:val="left"/>
    </w:lvl>
    <w:lvl w:ilvl="6" w:tplc="4B7C4AFC">
      <w:numFmt w:val="decimal"/>
      <w:lvlText w:val=""/>
      <w:lvlJc w:val="left"/>
    </w:lvl>
    <w:lvl w:ilvl="7" w:tplc="1BCA7B2E">
      <w:numFmt w:val="decimal"/>
      <w:lvlText w:val=""/>
      <w:lvlJc w:val="left"/>
    </w:lvl>
    <w:lvl w:ilvl="8" w:tplc="27788CCE">
      <w:numFmt w:val="decimal"/>
      <w:lvlText w:val=""/>
      <w:lvlJc w:val="left"/>
    </w:lvl>
  </w:abstractNum>
  <w:abstractNum w:abstractNumId="8">
    <w:nsid w:val="00005AF1"/>
    <w:multiLevelType w:val="hybridMultilevel"/>
    <w:tmpl w:val="638A0D54"/>
    <w:lvl w:ilvl="0" w:tplc="B630E0B0">
      <w:start w:val="3"/>
      <w:numFmt w:val="decimal"/>
      <w:lvlText w:val="%1."/>
      <w:lvlJc w:val="left"/>
    </w:lvl>
    <w:lvl w:ilvl="1" w:tplc="63529ABA">
      <w:numFmt w:val="decimal"/>
      <w:lvlText w:val=""/>
      <w:lvlJc w:val="left"/>
    </w:lvl>
    <w:lvl w:ilvl="2" w:tplc="3E209AB4">
      <w:numFmt w:val="decimal"/>
      <w:lvlText w:val=""/>
      <w:lvlJc w:val="left"/>
    </w:lvl>
    <w:lvl w:ilvl="3" w:tplc="51547A5E">
      <w:numFmt w:val="decimal"/>
      <w:lvlText w:val=""/>
      <w:lvlJc w:val="left"/>
    </w:lvl>
    <w:lvl w:ilvl="4" w:tplc="FF0C3628">
      <w:numFmt w:val="decimal"/>
      <w:lvlText w:val=""/>
      <w:lvlJc w:val="left"/>
    </w:lvl>
    <w:lvl w:ilvl="5" w:tplc="F162C058">
      <w:numFmt w:val="decimal"/>
      <w:lvlText w:val=""/>
      <w:lvlJc w:val="left"/>
    </w:lvl>
    <w:lvl w:ilvl="6" w:tplc="7A5A5D0C">
      <w:numFmt w:val="decimal"/>
      <w:lvlText w:val=""/>
      <w:lvlJc w:val="left"/>
    </w:lvl>
    <w:lvl w:ilvl="7" w:tplc="1F1612D8">
      <w:numFmt w:val="decimal"/>
      <w:lvlText w:val=""/>
      <w:lvlJc w:val="left"/>
    </w:lvl>
    <w:lvl w:ilvl="8" w:tplc="6FE291A4">
      <w:numFmt w:val="decimal"/>
      <w:lvlText w:val=""/>
      <w:lvlJc w:val="left"/>
    </w:lvl>
  </w:abstractNum>
  <w:abstractNum w:abstractNumId="9">
    <w:nsid w:val="00006DF1"/>
    <w:multiLevelType w:val="hybridMultilevel"/>
    <w:tmpl w:val="6764D032"/>
    <w:lvl w:ilvl="0" w:tplc="B0F088BC">
      <w:start w:val="2"/>
      <w:numFmt w:val="decimal"/>
      <w:lvlText w:val="%1."/>
      <w:lvlJc w:val="left"/>
    </w:lvl>
    <w:lvl w:ilvl="1" w:tplc="15444654">
      <w:numFmt w:val="decimal"/>
      <w:lvlText w:val=""/>
      <w:lvlJc w:val="left"/>
    </w:lvl>
    <w:lvl w:ilvl="2" w:tplc="90660BF6">
      <w:numFmt w:val="decimal"/>
      <w:lvlText w:val=""/>
      <w:lvlJc w:val="left"/>
    </w:lvl>
    <w:lvl w:ilvl="3" w:tplc="4782C8E4">
      <w:numFmt w:val="decimal"/>
      <w:lvlText w:val=""/>
      <w:lvlJc w:val="left"/>
    </w:lvl>
    <w:lvl w:ilvl="4" w:tplc="8DE61608">
      <w:numFmt w:val="decimal"/>
      <w:lvlText w:val=""/>
      <w:lvlJc w:val="left"/>
    </w:lvl>
    <w:lvl w:ilvl="5" w:tplc="8BF82014">
      <w:numFmt w:val="decimal"/>
      <w:lvlText w:val=""/>
      <w:lvlJc w:val="left"/>
    </w:lvl>
    <w:lvl w:ilvl="6" w:tplc="02F83C66">
      <w:numFmt w:val="decimal"/>
      <w:lvlText w:val=""/>
      <w:lvlJc w:val="left"/>
    </w:lvl>
    <w:lvl w:ilvl="7" w:tplc="9E4A196A">
      <w:numFmt w:val="decimal"/>
      <w:lvlText w:val=""/>
      <w:lvlJc w:val="left"/>
    </w:lvl>
    <w:lvl w:ilvl="8" w:tplc="606C92A6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8A"/>
    <w:rsid w:val="007F6941"/>
    <w:rsid w:val="00BF140E"/>
    <w:rsid w:val="00DA5F8A"/>
    <w:rsid w:val="00ED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Чебыкины</cp:lastModifiedBy>
  <cp:revision>4</cp:revision>
  <dcterms:created xsi:type="dcterms:W3CDTF">2019-01-15T02:45:00Z</dcterms:created>
  <dcterms:modified xsi:type="dcterms:W3CDTF">2019-01-19T11:29:00Z</dcterms:modified>
</cp:coreProperties>
</file>